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99"/>
        <w:gridCol w:w="2635"/>
        <w:gridCol w:w="2635"/>
        <w:gridCol w:w="1317"/>
        <w:gridCol w:w="3953"/>
      </w:tblGrid>
      <w:tr w:rsidR="00503418" w:rsidTr="00FA646C">
        <w:tc>
          <w:tcPr>
            <w:tcW w:w="5269" w:type="dxa"/>
            <w:gridSpan w:val="2"/>
          </w:tcPr>
          <w:p w:rsidR="00F146B2" w:rsidRDefault="0031546E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30080" behindDoc="0" locked="0" layoutInCell="1" allowOverlap="1" wp14:anchorId="27BC7BAB" wp14:editId="04E12871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183515</wp:posOffset>
                  </wp:positionV>
                  <wp:extent cx="677545" cy="491490"/>
                  <wp:effectExtent l="0" t="0" r="8255" b="3810"/>
                  <wp:wrapSquare wrapText="bothSides"/>
                  <wp:docPr id="2" name="Picture 2" descr="C:\Users\ktonner\AppData\Local\Microsoft\Windows\Temporary Internet Files\Content.IE5\S11CUSTK\Writing_in_Journ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tonner\AppData\Local\Microsoft\Windows\Temporary Internet Files\Content.IE5\S11CUSTK\Writing_in_Journ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6B2" w:rsidRPr="007F6BFD">
              <w:rPr>
                <w:sz w:val="28"/>
                <w:u w:val="single"/>
              </w:rPr>
              <w:t xml:space="preserve">English </w:t>
            </w:r>
          </w:p>
          <w:p w:rsidR="0031546E" w:rsidRDefault="0031546E">
            <w:pPr>
              <w:rPr>
                <w:sz w:val="28"/>
                <w:u w:val="single"/>
              </w:rPr>
            </w:pPr>
          </w:p>
          <w:p w:rsidR="00BC65CA" w:rsidRDefault="0031546E">
            <w:pPr>
              <w:rPr>
                <w:i/>
                <w:sz w:val="24"/>
                <w:szCs w:val="24"/>
              </w:rPr>
            </w:pPr>
            <w:r w:rsidRPr="00B27273">
              <w:rPr>
                <w:b/>
                <w:sz w:val="24"/>
                <w:szCs w:val="24"/>
              </w:rPr>
              <w:t>Poetry</w:t>
            </w:r>
            <w:r w:rsidRPr="00BA3DAF">
              <w:rPr>
                <w:sz w:val="24"/>
                <w:szCs w:val="24"/>
              </w:rPr>
              <w:t xml:space="preserve">- </w:t>
            </w:r>
            <w:r w:rsidR="00D36D59">
              <w:rPr>
                <w:i/>
                <w:sz w:val="24"/>
                <w:szCs w:val="24"/>
              </w:rPr>
              <w:t>The River by Vale</w:t>
            </w:r>
            <w:r w:rsidR="00BC65CA">
              <w:rPr>
                <w:i/>
                <w:sz w:val="24"/>
                <w:szCs w:val="24"/>
              </w:rPr>
              <w:t>rie Bloom</w:t>
            </w:r>
          </w:p>
          <w:p w:rsidR="00BC65CA" w:rsidRDefault="00BC65CA">
            <w:pPr>
              <w:rPr>
                <w:sz w:val="24"/>
                <w:szCs w:val="24"/>
              </w:rPr>
            </w:pPr>
          </w:p>
          <w:p w:rsidR="00F146B2" w:rsidRDefault="00B27273">
            <w:pPr>
              <w:rPr>
                <w:sz w:val="24"/>
                <w:szCs w:val="24"/>
              </w:rPr>
            </w:pPr>
            <w:r w:rsidRPr="00B27273">
              <w:rPr>
                <w:b/>
                <w:sz w:val="24"/>
                <w:szCs w:val="24"/>
              </w:rPr>
              <w:t>Journey to R</w:t>
            </w:r>
            <w:r w:rsidR="00BC65CA" w:rsidRPr="00B27273">
              <w:rPr>
                <w:b/>
                <w:sz w:val="24"/>
                <w:szCs w:val="24"/>
              </w:rPr>
              <w:t>iver Sea</w:t>
            </w:r>
            <w:r w:rsidR="00BC65CA">
              <w:rPr>
                <w:sz w:val="24"/>
                <w:szCs w:val="24"/>
              </w:rPr>
              <w:t xml:space="preserve"> by Eva Ibbotson</w:t>
            </w:r>
          </w:p>
          <w:p w:rsidR="00DF2D99" w:rsidRPr="007F6BFD" w:rsidRDefault="00DF2D99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Written outcomes to include: diaries, audio scripts, extended narrative, poetry  </w:t>
            </w:r>
          </w:p>
        </w:tc>
        <w:tc>
          <w:tcPr>
            <w:tcW w:w="5270" w:type="dxa"/>
            <w:gridSpan w:val="2"/>
          </w:tcPr>
          <w:p w:rsidR="00F146B2" w:rsidRDefault="00F146B2">
            <w:pPr>
              <w:rPr>
                <w:sz w:val="28"/>
                <w:u w:val="single"/>
              </w:rPr>
            </w:pPr>
            <w:r w:rsidRPr="0031546E"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38272" behindDoc="0" locked="0" layoutInCell="1" allowOverlap="1" wp14:anchorId="4CD917F2" wp14:editId="3F786ECA">
                  <wp:simplePos x="0" y="0"/>
                  <wp:positionH relativeFrom="column">
                    <wp:posOffset>2550160</wp:posOffset>
                  </wp:positionH>
                  <wp:positionV relativeFrom="paragraph">
                    <wp:posOffset>29845</wp:posOffset>
                  </wp:positionV>
                  <wp:extent cx="648335" cy="537845"/>
                  <wp:effectExtent l="0" t="0" r="0" b="0"/>
                  <wp:wrapSquare wrapText="bothSides"/>
                  <wp:docPr id="9" name="Picture 9" descr="C:\Users\ktonner\AppData\Local\Microsoft\Windows\Temporary Internet Files\Content.IE5\DB0LWXMT\math_clip_art_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tonner\AppData\Local\Microsoft\Windows\Temporary Internet Files\Content.IE5\DB0LWXMT\math_clip_art_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46E">
              <w:rPr>
                <w:sz w:val="28"/>
                <w:u w:val="single"/>
              </w:rPr>
              <w:t>Maths</w:t>
            </w:r>
          </w:p>
          <w:p w:rsidR="0031546E" w:rsidRPr="0031546E" w:rsidRDefault="0031546E">
            <w:pPr>
              <w:rPr>
                <w:sz w:val="28"/>
                <w:u w:val="single"/>
              </w:rPr>
            </w:pPr>
          </w:p>
          <w:p w:rsidR="00D36D59" w:rsidRDefault="00D36D59" w:rsidP="00D36D59">
            <w:pPr>
              <w:rPr>
                <w:sz w:val="24"/>
                <w:szCs w:val="24"/>
              </w:rPr>
            </w:pPr>
            <w:r w:rsidRPr="00B27273">
              <w:rPr>
                <w:b/>
                <w:sz w:val="24"/>
                <w:szCs w:val="24"/>
              </w:rPr>
              <w:t>Angles</w:t>
            </w:r>
            <w:r w:rsidRPr="00D36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acute/obtuse/reflex drawing and measuring unknown angles- angles in a triangle/angles in a quadrilateral</w:t>
            </w:r>
          </w:p>
          <w:p w:rsidR="00D36D59" w:rsidRPr="00D36D59" w:rsidRDefault="00D36D59" w:rsidP="00D36D59">
            <w:pPr>
              <w:rPr>
                <w:sz w:val="24"/>
                <w:szCs w:val="24"/>
              </w:rPr>
            </w:pPr>
          </w:p>
          <w:p w:rsidR="004D0F45" w:rsidRDefault="00D36D59" w:rsidP="00D36D59">
            <w:pPr>
              <w:rPr>
                <w:sz w:val="24"/>
                <w:szCs w:val="24"/>
              </w:rPr>
            </w:pPr>
            <w:r w:rsidRPr="00B27273">
              <w:rPr>
                <w:b/>
                <w:sz w:val="24"/>
                <w:szCs w:val="24"/>
              </w:rPr>
              <w:t>Calculating Fractions</w:t>
            </w:r>
            <w:r w:rsidRPr="00D36D59">
              <w:rPr>
                <w:sz w:val="24"/>
                <w:szCs w:val="24"/>
              </w:rPr>
              <w:t xml:space="preserve"> </w:t>
            </w:r>
            <w:r w:rsidR="004D0F45" w:rsidRPr="00D36D59">
              <w:rPr>
                <w:sz w:val="24"/>
                <w:szCs w:val="24"/>
              </w:rPr>
              <w:t xml:space="preserve"> </w:t>
            </w:r>
            <w:r w:rsidRPr="00D36D59">
              <w:rPr>
                <w:sz w:val="24"/>
                <w:szCs w:val="24"/>
              </w:rPr>
              <w:t>- addition, subtraction, multiplication and (y6 only division)</w:t>
            </w:r>
          </w:p>
          <w:p w:rsidR="00D36D59" w:rsidRPr="0031546E" w:rsidRDefault="00D36D59" w:rsidP="00D36D59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gridSpan w:val="2"/>
          </w:tcPr>
          <w:p w:rsidR="00F146B2" w:rsidRDefault="00F146B2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34176" behindDoc="0" locked="0" layoutInCell="1" allowOverlap="1" wp14:anchorId="0A3F06FD" wp14:editId="2EFBD5F4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31115</wp:posOffset>
                  </wp:positionV>
                  <wp:extent cx="435610" cy="700405"/>
                  <wp:effectExtent l="0" t="0" r="2540" b="4445"/>
                  <wp:wrapSquare wrapText="bothSides"/>
                  <wp:docPr id="5" name="Picture 5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BFD">
              <w:rPr>
                <w:sz w:val="28"/>
                <w:u w:val="single"/>
              </w:rPr>
              <w:t>Science</w:t>
            </w:r>
          </w:p>
          <w:p w:rsidR="00A769CC" w:rsidRDefault="00D36D59" w:rsidP="00A769CC">
            <w:pPr>
              <w:rPr>
                <w:b/>
                <w:sz w:val="28"/>
              </w:rPr>
            </w:pPr>
            <w:r w:rsidRPr="002133EB">
              <w:rPr>
                <w:b/>
                <w:sz w:val="28"/>
              </w:rPr>
              <w:t>Light</w:t>
            </w:r>
          </w:p>
          <w:p w:rsidR="002133EB" w:rsidRPr="002133EB" w:rsidRDefault="002133EB" w:rsidP="00A769CC">
            <w:pPr>
              <w:rPr>
                <w:b/>
                <w:sz w:val="28"/>
              </w:rPr>
            </w:pPr>
          </w:p>
          <w:p w:rsidR="00EB0F24" w:rsidRPr="00BA0EFA" w:rsidRDefault="00A769CC" w:rsidP="00512798">
            <w:pPr>
              <w:rPr>
                <w:rFonts w:ascii="Calibri" w:hAnsi="Calibri"/>
                <w:sz w:val="24"/>
                <w:szCs w:val="24"/>
              </w:rPr>
            </w:pPr>
            <w:r w:rsidRPr="00BA0EFA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B27273">
              <w:rPr>
                <w:rFonts w:ascii="Calibri" w:hAnsi="Calibri"/>
                <w:sz w:val="24"/>
                <w:szCs w:val="24"/>
              </w:rPr>
              <w:t>Hypothesiz</w:t>
            </w:r>
            <w:r w:rsidR="00512798" w:rsidRPr="00BA0EFA">
              <w:rPr>
                <w:rFonts w:ascii="Calibri" w:hAnsi="Calibri"/>
                <w:sz w:val="24"/>
                <w:szCs w:val="24"/>
              </w:rPr>
              <w:t xml:space="preserve">ing about how photographs are </w:t>
            </w:r>
            <w:proofErr w:type="gramStart"/>
            <w:r w:rsidR="00512798" w:rsidRPr="00BA0EFA">
              <w:rPr>
                <w:rFonts w:ascii="Calibri" w:hAnsi="Calibri"/>
                <w:sz w:val="24"/>
                <w:szCs w:val="24"/>
              </w:rPr>
              <w:t>taken/light</w:t>
            </w:r>
            <w:proofErr w:type="gramEnd"/>
            <w:r w:rsidR="00512798" w:rsidRPr="00BA0EFA">
              <w:rPr>
                <w:rFonts w:ascii="Calibri" w:hAnsi="Calibri"/>
                <w:sz w:val="24"/>
                <w:szCs w:val="24"/>
              </w:rPr>
              <w:t xml:space="preserve"> is collected.</w:t>
            </w:r>
          </w:p>
          <w:p w:rsidR="00EB0F24" w:rsidRPr="00BA0EFA" w:rsidRDefault="00EB0F24" w:rsidP="00EB0F24">
            <w:pPr>
              <w:rPr>
                <w:rFonts w:ascii="Calibri" w:hAnsi="Calibri"/>
                <w:sz w:val="24"/>
                <w:szCs w:val="24"/>
              </w:rPr>
            </w:pPr>
            <w:r w:rsidRPr="00BA0EFA">
              <w:rPr>
                <w:rFonts w:ascii="Calibri" w:hAnsi="Calibri"/>
                <w:sz w:val="24"/>
                <w:szCs w:val="24"/>
              </w:rPr>
              <w:t>-</w:t>
            </w:r>
            <w:r w:rsidR="00512798" w:rsidRPr="00BA0EFA">
              <w:rPr>
                <w:rFonts w:ascii="Calibri" w:hAnsi="Calibri"/>
                <w:sz w:val="24"/>
                <w:szCs w:val="24"/>
              </w:rPr>
              <w:t xml:space="preserve"> Designing, making, testing, evaluating, modifying pinhole cameras.</w:t>
            </w:r>
          </w:p>
          <w:p w:rsidR="00EB0F24" w:rsidRPr="00BA0EFA" w:rsidRDefault="00EB0F24" w:rsidP="00EB0F24">
            <w:pPr>
              <w:rPr>
                <w:rFonts w:ascii="Calibri" w:hAnsi="Calibri"/>
                <w:sz w:val="24"/>
                <w:szCs w:val="24"/>
              </w:rPr>
            </w:pPr>
            <w:r w:rsidRPr="00BA0EFA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512798" w:rsidRPr="00BA0EFA">
              <w:rPr>
                <w:rFonts w:ascii="Calibri" w:hAnsi="Calibri"/>
                <w:sz w:val="24"/>
                <w:szCs w:val="24"/>
              </w:rPr>
              <w:t>Creating annotated photo albums.</w:t>
            </w:r>
          </w:p>
          <w:p w:rsidR="00EB0F24" w:rsidRPr="00EB0F24" w:rsidRDefault="00EB0F24" w:rsidP="00D36D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3418" w:rsidTr="00503418">
        <w:tc>
          <w:tcPr>
            <w:tcW w:w="5070" w:type="dxa"/>
          </w:tcPr>
          <w:p w:rsidR="007F6BFD" w:rsidRDefault="00503418">
            <w:pPr>
              <w:rPr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22860</wp:posOffset>
                  </wp:positionV>
                  <wp:extent cx="772160" cy="514985"/>
                  <wp:effectExtent l="0" t="0" r="8890" b="0"/>
                  <wp:wrapThrough wrapText="bothSides">
                    <wp:wrapPolygon edited="0">
                      <wp:start x="0" y="0"/>
                      <wp:lineTo x="0" y="20774"/>
                      <wp:lineTo x="21316" y="20774"/>
                      <wp:lineTo x="21316" y="0"/>
                      <wp:lineTo x="0" y="0"/>
                    </wp:wrapPolygon>
                  </wp:wrapThrough>
                  <wp:docPr id="30" name="Picture 30" descr="Image result for rain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in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12D">
              <w:rPr>
                <w:sz w:val="28"/>
                <w:u w:val="single"/>
              </w:rPr>
              <w:t>Geography</w:t>
            </w:r>
            <w:r>
              <w:rPr>
                <w:noProof/>
                <w:lang w:eastAsia="en-GB"/>
              </w:rPr>
              <w:t xml:space="preserve"> </w:t>
            </w:r>
          </w:p>
          <w:p w:rsidR="007F6BFD" w:rsidRPr="00D113E3" w:rsidRDefault="002133EB">
            <w:pPr>
              <w:rPr>
                <w:sz w:val="28"/>
              </w:rPr>
            </w:pPr>
            <w:r>
              <w:rPr>
                <w:sz w:val="28"/>
              </w:rPr>
              <w:t>Rainforests</w:t>
            </w:r>
          </w:p>
          <w:p w:rsidR="007F6BFD" w:rsidRDefault="008B777D" w:rsidP="00503418">
            <w:pPr>
              <w:rPr>
                <w:sz w:val="24"/>
                <w:szCs w:val="24"/>
              </w:rPr>
            </w:pPr>
            <w:r w:rsidRPr="008B777D">
              <w:rPr>
                <w:sz w:val="24"/>
                <w:szCs w:val="24"/>
              </w:rPr>
              <w:t xml:space="preserve">This will include an enrichment visit </w:t>
            </w:r>
            <w:r w:rsidR="00503418">
              <w:rPr>
                <w:sz w:val="24"/>
                <w:szCs w:val="24"/>
              </w:rPr>
              <w:t xml:space="preserve">to </w:t>
            </w:r>
            <w:r w:rsidR="0085512D">
              <w:rPr>
                <w:sz w:val="24"/>
                <w:szCs w:val="24"/>
              </w:rPr>
              <w:t>The Living Rainforest</w:t>
            </w:r>
            <w:r w:rsidRPr="008B777D">
              <w:rPr>
                <w:sz w:val="24"/>
                <w:szCs w:val="24"/>
              </w:rPr>
              <w:t xml:space="preserve">; </w:t>
            </w:r>
            <w:r w:rsidR="00031008">
              <w:rPr>
                <w:sz w:val="24"/>
                <w:szCs w:val="24"/>
              </w:rPr>
              <w:t xml:space="preserve">map work to locate rainforests, </w:t>
            </w:r>
            <w:r w:rsidRPr="008B777D">
              <w:rPr>
                <w:sz w:val="24"/>
                <w:szCs w:val="24"/>
              </w:rPr>
              <w:t xml:space="preserve">learning about </w:t>
            </w:r>
            <w:r w:rsidR="0085512D">
              <w:rPr>
                <w:sz w:val="24"/>
                <w:szCs w:val="24"/>
              </w:rPr>
              <w:t>the forest canopy layers</w:t>
            </w:r>
            <w:r w:rsidRPr="008B777D">
              <w:rPr>
                <w:sz w:val="24"/>
                <w:szCs w:val="24"/>
              </w:rPr>
              <w:t xml:space="preserve">, </w:t>
            </w:r>
            <w:r w:rsidR="0085512D">
              <w:rPr>
                <w:sz w:val="24"/>
                <w:szCs w:val="24"/>
              </w:rPr>
              <w:t>animals and wildlife</w:t>
            </w:r>
            <w:r w:rsidRPr="008B777D">
              <w:rPr>
                <w:sz w:val="24"/>
                <w:szCs w:val="24"/>
              </w:rPr>
              <w:t xml:space="preserve">, </w:t>
            </w:r>
            <w:r w:rsidR="0085512D">
              <w:rPr>
                <w:sz w:val="24"/>
                <w:szCs w:val="24"/>
              </w:rPr>
              <w:t>human settlements and the effects of deforestation.  We will make comparisons with Box Wood in the local area.</w:t>
            </w:r>
          </w:p>
          <w:p w:rsidR="00341F2F" w:rsidRDefault="00341F2F" w:rsidP="00503418">
            <w:pPr>
              <w:rPr>
                <w:sz w:val="24"/>
                <w:szCs w:val="24"/>
              </w:rPr>
            </w:pPr>
          </w:p>
          <w:p w:rsidR="00D36D59" w:rsidRPr="0012535F" w:rsidRDefault="00D36D59" w:rsidP="00503418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F6BFD" w:rsidRPr="00D113E3" w:rsidRDefault="00F146B2">
            <w:pPr>
              <w:rPr>
                <w:sz w:val="28"/>
                <w:u w:val="single"/>
              </w:rPr>
            </w:pPr>
            <w:r w:rsidRPr="00D113E3"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43392" behindDoc="0" locked="0" layoutInCell="1" allowOverlap="1" wp14:anchorId="25D2FE50" wp14:editId="2A7303F4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65405</wp:posOffset>
                  </wp:positionV>
                  <wp:extent cx="509905" cy="556895"/>
                  <wp:effectExtent l="0" t="0" r="444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BFD" w:rsidRPr="00D113E3">
              <w:rPr>
                <w:sz w:val="28"/>
                <w:u w:val="single"/>
              </w:rPr>
              <w:t>PSHE</w:t>
            </w:r>
            <w:r w:rsidR="005F0C86" w:rsidRPr="00D113E3">
              <w:rPr>
                <w:sz w:val="28"/>
                <w:u w:val="single"/>
              </w:rPr>
              <w:t xml:space="preserve"> &amp; </w:t>
            </w:r>
            <w:r w:rsidRPr="00D113E3">
              <w:rPr>
                <w:sz w:val="28"/>
                <w:u w:val="single"/>
              </w:rPr>
              <w:t xml:space="preserve">Values </w:t>
            </w:r>
          </w:p>
          <w:p w:rsidR="0012535F" w:rsidRPr="0031546E" w:rsidRDefault="0012535F">
            <w:pPr>
              <w:rPr>
                <w:sz w:val="28"/>
              </w:rPr>
            </w:pPr>
          </w:p>
          <w:p w:rsidR="0012535F" w:rsidRPr="00341F2F" w:rsidRDefault="00031008">
            <w:pPr>
              <w:rPr>
                <w:sz w:val="24"/>
                <w:szCs w:val="24"/>
              </w:rPr>
            </w:pPr>
            <w:r w:rsidRPr="00341F2F">
              <w:rPr>
                <w:sz w:val="24"/>
                <w:szCs w:val="24"/>
              </w:rPr>
              <w:t>Value</w:t>
            </w:r>
            <w:r w:rsidR="00503418" w:rsidRPr="00341F2F">
              <w:rPr>
                <w:sz w:val="24"/>
                <w:szCs w:val="24"/>
              </w:rPr>
              <w:t>s</w:t>
            </w:r>
            <w:r w:rsidRPr="00341F2F">
              <w:rPr>
                <w:sz w:val="24"/>
                <w:szCs w:val="24"/>
              </w:rPr>
              <w:t xml:space="preserve">: </w:t>
            </w:r>
            <w:r w:rsidR="00341F2F" w:rsidRPr="00341F2F">
              <w:rPr>
                <w:sz w:val="24"/>
                <w:szCs w:val="24"/>
              </w:rPr>
              <w:t xml:space="preserve">Courage </w:t>
            </w:r>
          </w:p>
          <w:p w:rsidR="00341F2F" w:rsidRDefault="00341F2F" w:rsidP="00BA3DAF">
            <w:pPr>
              <w:rPr>
                <w:sz w:val="24"/>
                <w:szCs w:val="24"/>
                <w:highlight w:val="yellow"/>
              </w:rPr>
            </w:pPr>
          </w:p>
          <w:p w:rsidR="00341F2F" w:rsidRPr="00341F2F" w:rsidRDefault="0012535F" w:rsidP="00BA3DAF">
            <w:pPr>
              <w:rPr>
                <w:sz w:val="24"/>
                <w:szCs w:val="24"/>
              </w:rPr>
            </w:pPr>
            <w:r w:rsidRPr="00341F2F">
              <w:rPr>
                <w:sz w:val="24"/>
                <w:szCs w:val="24"/>
              </w:rPr>
              <w:t xml:space="preserve">PSHE: </w:t>
            </w:r>
            <w:r w:rsidR="00341F2F" w:rsidRPr="00341F2F">
              <w:rPr>
                <w:sz w:val="24"/>
                <w:szCs w:val="24"/>
              </w:rPr>
              <w:t>Keeping myself safe</w:t>
            </w:r>
          </w:p>
          <w:p w:rsidR="00341F2F" w:rsidRPr="00341F2F" w:rsidRDefault="00DF2D99" w:rsidP="00BA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(drugs/alcohol)</w:t>
            </w:r>
          </w:p>
          <w:p w:rsidR="0012535F" w:rsidRPr="0031546E" w:rsidRDefault="00341F2F" w:rsidP="00341F2F">
            <w:pPr>
              <w:rPr>
                <w:sz w:val="28"/>
              </w:rPr>
            </w:pPr>
            <w:r w:rsidRPr="00341F2F">
              <w:rPr>
                <w:sz w:val="24"/>
                <w:szCs w:val="24"/>
              </w:rPr>
              <w:t>Rights and Responsibilities</w:t>
            </w:r>
          </w:p>
        </w:tc>
        <w:tc>
          <w:tcPr>
            <w:tcW w:w="3952" w:type="dxa"/>
            <w:gridSpan w:val="2"/>
          </w:tcPr>
          <w:p w:rsidR="007F6BFD" w:rsidRPr="00D113E3" w:rsidRDefault="00F146B2">
            <w:pPr>
              <w:rPr>
                <w:sz w:val="28"/>
                <w:u w:val="single"/>
              </w:rPr>
            </w:pPr>
            <w:r w:rsidRPr="00D113E3"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24960" behindDoc="0" locked="0" layoutInCell="1" allowOverlap="1" wp14:anchorId="484E0BA7" wp14:editId="7521F096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65405</wp:posOffset>
                  </wp:positionV>
                  <wp:extent cx="593090" cy="602615"/>
                  <wp:effectExtent l="0" t="0" r="0" b="6985"/>
                  <wp:wrapSquare wrapText="bothSides"/>
                  <wp:docPr id="7" name="Picture 7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BFD" w:rsidRPr="00D113E3">
              <w:rPr>
                <w:sz w:val="28"/>
                <w:u w:val="single"/>
              </w:rPr>
              <w:t xml:space="preserve">Computing </w:t>
            </w:r>
          </w:p>
          <w:p w:rsidR="0012535F" w:rsidRPr="0031546E" w:rsidRDefault="0012535F">
            <w:pPr>
              <w:rPr>
                <w:sz w:val="28"/>
              </w:rPr>
            </w:pPr>
          </w:p>
          <w:p w:rsidR="00DF2D99" w:rsidRPr="002133EB" w:rsidRDefault="00DF2D99" w:rsidP="00DF2D99">
            <w:pPr>
              <w:rPr>
                <w:sz w:val="24"/>
                <w:szCs w:val="24"/>
              </w:rPr>
            </w:pPr>
            <w:r w:rsidRPr="002133EB">
              <w:rPr>
                <w:sz w:val="24"/>
                <w:szCs w:val="24"/>
              </w:rPr>
              <w:t xml:space="preserve">We are artists – </w:t>
            </w:r>
          </w:p>
          <w:p w:rsidR="0012535F" w:rsidRDefault="000F08F9" w:rsidP="00DF2D99">
            <w:pPr>
              <w:rPr>
                <w:sz w:val="24"/>
                <w:szCs w:val="24"/>
              </w:rPr>
            </w:pPr>
            <w:r w:rsidRPr="002133EB">
              <w:rPr>
                <w:sz w:val="24"/>
                <w:szCs w:val="24"/>
              </w:rPr>
              <w:t>f</w:t>
            </w:r>
            <w:r w:rsidR="00DF2D99" w:rsidRPr="002133EB">
              <w:rPr>
                <w:sz w:val="24"/>
                <w:szCs w:val="24"/>
              </w:rPr>
              <w:t>using geometry and art</w:t>
            </w:r>
          </w:p>
          <w:p w:rsidR="002133EB" w:rsidRDefault="002133EB" w:rsidP="00DF2D99">
            <w:pPr>
              <w:rPr>
                <w:sz w:val="24"/>
                <w:szCs w:val="24"/>
              </w:rPr>
            </w:pPr>
          </w:p>
          <w:p w:rsidR="002133EB" w:rsidRPr="0031546E" w:rsidRDefault="002133EB" w:rsidP="00DF2D99">
            <w:pPr>
              <w:rPr>
                <w:sz w:val="28"/>
              </w:rPr>
            </w:pPr>
            <w:r>
              <w:rPr>
                <w:sz w:val="24"/>
                <w:szCs w:val="24"/>
              </w:rPr>
              <w:t>(Scratch/Inkscape)</w:t>
            </w:r>
            <w:bookmarkStart w:id="0" w:name="_GoBack"/>
            <w:bookmarkEnd w:id="0"/>
          </w:p>
        </w:tc>
        <w:tc>
          <w:tcPr>
            <w:tcW w:w="3953" w:type="dxa"/>
          </w:tcPr>
          <w:p w:rsidR="007F6BFD" w:rsidRDefault="00F146B2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4C7DA7AF" wp14:editId="0B96C72F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65405</wp:posOffset>
                  </wp:positionV>
                  <wp:extent cx="658495" cy="664845"/>
                  <wp:effectExtent l="0" t="0" r="8255" b="1905"/>
                  <wp:wrapSquare wrapText="bothSides"/>
                  <wp:docPr id="15" name="Picture 15" descr="C:\Users\ktonner\AppData\Local\Microsoft\Windows\Temporary Internet Files\Content.IE5\S11CUSTK\concepto-de-relig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tonner\AppData\Local\Microsoft\Windows\Temporary Internet Files\Content.IE5\S11CUSTK\concepto-de-relig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BFD" w:rsidRPr="007F6BFD">
              <w:rPr>
                <w:sz w:val="28"/>
                <w:u w:val="single"/>
              </w:rPr>
              <w:t>RE</w:t>
            </w:r>
          </w:p>
          <w:p w:rsidR="002133EB" w:rsidRDefault="002133EB">
            <w:pPr>
              <w:rPr>
                <w:sz w:val="24"/>
                <w:szCs w:val="24"/>
              </w:rPr>
            </w:pPr>
          </w:p>
          <w:p w:rsidR="001944C4" w:rsidRDefault="001944C4">
            <w:pPr>
              <w:rPr>
                <w:sz w:val="24"/>
                <w:szCs w:val="24"/>
              </w:rPr>
            </w:pPr>
            <w:r w:rsidRPr="001944C4">
              <w:rPr>
                <w:sz w:val="24"/>
                <w:szCs w:val="24"/>
              </w:rPr>
              <w:t xml:space="preserve"> What does it mean if Christians believe God is holy and loving?</w:t>
            </w:r>
            <w:r w:rsidRPr="001944C4">
              <w:rPr>
                <w:sz w:val="24"/>
                <w:szCs w:val="24"/>
              </w:rPr>
              <w:tab/>
            </w:r>
          </w:p>
          <w:p w:rsidR="002133EB" w:rsidRDefault="002133EB">
            <w:pPr>
              <w:rPr>
                <w:sz w:val="24"/>
                <w:szCs w:val="24"/>
              </w:rPr>
            </w:pPr>
          </w:p>
          <w:p w:rsidR="00D41069" w:rsidRPr="00BC65CA" w:rsidRDefault="001944C4">
            <w:pPr>
              <w:rPr>
                <w:sz w:val="24"/>
                <w:szCs w:val="24"/>
                <w:highlight w:val="yellow"/>
              </w:rPr>
            </w:pPr>
            <w:r w:rsidRPr="001944C4">
              <w:rPr>
                <w:sz w:val="24"/>
                <w:szCs w:val="24"/>
              </w:rPr>
              <w:t xml:space="preserve">What do Christians believe Jesus did to ‘save’ people? </w:t>
            </w:r>
          </w:p>
          <w:p w:rsidR="0012535F" w:rsidRPr="007F6BFD" w:rsidRDefault="0012535F" w:rsidP="001944C4">
            <w:pPr>
              <w:rPr>
                <w:sz w:val="28"/>
                <w:u w:val="single"/>
              </w:rPr>
            </w:pPr>
          </w:p>
        </w:tc>
      </w:tr>
      <w:tr w:rsidR="00503418" w:rsidTr="000B5CC7">
        <w:trPr>
          <w:trHeight w:val="1505"/>
        </w:trPr>
        <w:tc>
          <w:tcPr>
            <w:tcW w:w="5070" w:type="dxa"/>
          </w:tcPr>
          <w:p w:rsidR="0085512D" w:rsidRDefault="0085512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388F865F" wp14:editId="7522CCBD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57150</wp:posOffset>
                  </wp:positionV>
                  <wp:extent cx="528955" cy="499110"/>
                  <wp:effectExtent l="0" t="0" r="444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BFD">
              <w:rPr>
                <w:sz w:val="28"/>
                <w:u w:val="single"/>
              </w:rPr>
              <w:t xml:space="preserve">French </w:t>
            </w:r>
          </w:p>
          <w:p w:rsidR="0085512D" w:rsidRPr="00341F2F" w:rsidRDefault="0085512D" w:rsidP="0085512D">
            <w:pPr>
              <w:rPr>
                <w:sz w:val="24"/>
                <w:szCs w:val="24"/>
              </w:rPr>
            </w:pPr>
            <w:r w:rsidRPr="00341F2F">
              <w:rPr>
                <w:sz w:val="24"/>
                <w:szCs w:val="24"/>
              </w:rPr>
              <w:t xml:space="preserve">- </w:t>
            </w:r>
            <w:proofErr w:type="spellStart"/>
            <w:r w:rsidR="00341F2F" w:rsidRPr="00341F2F">
              <w:rPr>
                <w:sz w:val="24"/>
                <w:szCs w:val="24"/>
              </w:rPr>
              <w:t>En</w:t>
            </w:r>
            <w:proofErr w:type="spellEnd"/>
            <w:r w:rsidR="00341F2F" w:rsidRPr="00341F2F">
              <w:rPr>
                <w:sz w:val="24"/>
                <w:szCs w:val="24"/>
              </w:rPr>
              <w:t xml:space="preserve"> </w:t>
            </w:r>
            <w:proofErr w:type="spellStart"/>
            <w:r w:rsidR="00341F2F" w:rsidRPr="00341F2F">
              <w:rPr>
                <w:sz w:val="24"/>
                <w:szCs w:val="24"/>
              </w:rPr>
              <w:t>ville</w:t>
            </w:r>
            <w:proofErr w:type="spellEnd"/>
          </w:p>
          <w:p w:rsidR="0085512D" w:rsidRPr="0085512D" w:rsidRDefault="0085512D" w:rsidP="00341F2F">
            <w:pPr>
              <w:rPr>
                <w:sz w:val="24"/>
                <w:szCs w:val="24"/>
              </w:rPr>
            </w:pPr>
            <w:r w:rsidRPr="00341F2F">
              <w:rPr>
                <w:sz w:val="24"/>
                <w:szCs w:val="24"/>
              </w:rPr>
              <w:t>-</w:t>
            </w:r>
            <w:r w:rsidR="00341F2F" w:rsidRPr="00341F2F">
              <w:rPr>
                <w:sz w:val="24"/>
                <w:szCs w:val="24"/>
              </w:rPr>
              <w:t xml:space="preserve"> La </w:t>
            </w:r>
            <w:proofErr w:type="spellStart"/>
            <w:r w:rsidR="00341F2F" w:rsidRPr="00341F2F">
              <w:rPr>
                <w:sz w:val="24"/>
                <w:szCs w:val="24"/>
              </w:rPr>
              <w:t>nourriture</w:t>
            </w:r>
            <w:proofErr w:type="spellEnd"/>
            <w:r w:rsidR="00503418" w:rsidRPr="00BC65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85512D" w:rsidRPr="00D113E3" w:rsidRDefault="0085512D">
            <w:pPr>
              <w:rPr>
                <w:sz w:val="28"/>
                <w:u w:val="single"/>
              </w:rPr>
            </w:pPr>
            <w:r w:rsidRPr="00D113E3"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81280" behindDoc="0" locked="0" layoutInCell="1" allowOverlap="1" wp14:anchorId="531573E2" wp14:editId="790B7D70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52705</wp:posOffset>
                  </wp:positionV>
                  <wp:extent cx="690880" cy="624840"/>
                  <wp:effectExtent l="0" t="0" r="0" b="3810"/>
                  <wp:wrapSquare wrapText="bothSides"/>
                  <wp:docPr id="13" name="Picture 13" descr="C:\Users\ktonner\AppData\Local\Microsoft\Windows\Temporary Internet Files\Content.IE5\M11L9AIR\PE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tonner\AppData\Local\Microsoft\Windows\Temporary Internet Files\Content.IE5\M11L9AIR\PE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3E3">
              <w:rPr>
                <w:sz w:val="28"/>
                <w:u w:val="single"/>
              </w:rPr>
              <w:t>PE</w:t>
            </w:r>
          </w:p>
          <w:p w:rsidR="0085512D" w:rsidRPr="00D113E3" w:rsidRDefault="0085512D">
            <w:pPr>
              <w:rPr>
                <w:sz w:val="28"/>
                <w:u w:val="single"/>
              </w:rPr>
            </w:pPr>
            <w:r w:rsidRPr="00D113E3">
              <w:rPr>
                <w:sz w:val="28"/>
                <w:u w:val="single"/>
              </w:rPr>
              <w:t>Indoor</w:t>
            </w:r>
          </w:p>
          <w:p w:rsidR="0085512D" w:rsidRPr="00BA0EFA" w:rsidRDefault="0085512D">
            <w:pPr>
              <w:rPr>
                <w:sz w:val="24"/>
                <w:szCs w:val="24"/>
              </w:rPr>
            </w:pPr>
            <w:r w:rsidRPr="00BA0EFA">
              <w:rPr>
                <w:sz w:val="24"/>
                <w:szCs w:val="24"/>
              </w:rPr>
              <w:t xml:space="preserve">Gym- </w:t>
            </w:r>
            <w:r w:rsidR="00B705CD" w:rsidRPr="00BA0EFA">
              <w:rPr>
                <w:sz w:val="24"/>
                <w:szCs w:val="24"/>
              </w:rPr>
              <w:t>small apparatus</w:t>
            </w:r>
          </w:p>
          <w:p w:rsidR="00B705CD" w:rsidRPr="000B5CC7" w:rsidRDefault="00B705CD" w:rsidP="00BA0EFA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:rsidR="0085512D" w:rsidRPr="0031546E" w:rsidRDefault="0085512D" w:rsidP="00F146B2">
            <w:pPr>
              <w:rPr>
                <w:noProof/>
                <w:sz w:val="28"/>
                <w:lang w:eastAsia="en-GB"/>
              </w:rPr>
            </w:pPr>
            <w:r w:rsidRPr="00D113E3">
              <w:rPr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48D837CF" wp14:editId="29E1DF6F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0</wp:posOffset>
                  </wp:positionV>
                  <wp:extent cx="541655" cy="541655"/>
                  <wp:effectExtent l="0" t="0" r="0" b="0"/>
                  <wp:wrapSquare wrapText="bothSides"/>
                  <wp:docPr id="8" name="Picture 8" descr="C:\Users\ktonner\AppData\Local\Microsoft\Windows\Temporary Internet Files\Content.IE5\4MAZEU35\palette_cutie_mark_by_rildraw-d4snlr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tonner\AppData\Local\Microsoft\Windows\Temporary Internet Files\Content.IE5\4MAZEU35\palette_cutie_mark_by_rildraw-d4snlr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3E3">
              <w:rPr>
                <w:sz w:val="28"/>
                <w:u w:val="single"/>
              </w:rPr>
              <w:t>Art</w:t>
            </w:r>
            <w:r w:rsidRPr="0031546E">
              <w:rPr>
                <w:noProof/>
                <w:sz w:val="28"/>
                <w:lang w:eastAsia="en-GB"/>
              </w:rPr>
              <w:t xml:space="preserve"> </w:t>
            </w:r>
          </w:p>
          <w:p w:rsidR="0085512D" w:rsidRDefault="00FE2530" w:rsidP="00D113E3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Printing techniques – Sybil Andrews</w:t>
            </w:r>
          </w:p>
          <w:p w:rsidR="00FE2530" w:rsidRPr="0031546E" w:rsidRDefault="00FE2530" w:rsidP="00D113E3">
            <w:pPr>
              <w:rPr>
                <w:noProof/>
                <w:sz w:val="28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Local Artist</w:t>
            </w:r>
            <w:r w:rsidR="00341F2F">
              <w:rPr>
                <w:noProof/>
                <w:sz w:val="24"/>
                <w:szCs w:val="24"/>
                <w:lang w:eastAsia="en-GB"/>
              </w:rPr>
              <w:t xml:space="preserve"> study</w:t>
            </w:r>
          </w:p>
        </w:tc>
        <w:tc>
          <w:tcPr>
            <w:tcW w:w="3953" w:type="dxa"/>
            <w:vMerge w:val="restart"/>
          </w:tcPr>
          <w:p w:rsidR="0085512D" w:rsidRPr="007F6BFD" w:rsidRDefault="0085512D" w:rsidP="007F6BFD">
            <w:pPr>
              <w:jc w:val="center"/>
              <w:rPr>
                <w:sz w:val="36"/>
              </w:rPr>
            </w:pPr>
            <w:r w:rsidRPr="007F6BFD">
              <w:rPr>
                <w:sz w:val="36"/>
              </w:rPr>
              <w:t>Curriculum Notes</w:t>
            </w:r>
          </w:p>
          <w:p w:rsidR="0085512D" w:rsidRDefault="0085512D" w:rsidP="007F6BF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 5/6</w:t>
            </w:r>
          </w:p>
          <w:p w:rsidR="00D41069" w:rsidRDefault="00D41069" w:rsidP="007F6BFD">
            <w:pPr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16EE7F" wp14:editId="55576C35">
                  <wp:extent cx="1209442" cy="826452"/>
                  <wp:effectExtent l="0" t="0" r="0" b="0"/>
                  <wp:docPr id="3" name="Picture 3" descr="Image result for tree bloss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ree bloss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0678" cy="84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12D" w:rsidRPr="00D41069" w:rsidRDefault="00031008" w:rsidP="00D41069">
            <w:pPr>
              <w:jc w:val="center"/>
              <w:rPr>
                <w:sz w:val="36"/>
              </w:rPr>
            </w:pPr>
            <w:r>
              <w:rPr>
                <w:sz w:val="36"/>
              </w:rPr>
              <w:t>Spring</w:t>
            </w:r>
            <w:r w:rsidR="0085512D">
              <w:rPr>
                <w:sz w:val="36"/>
              </w:rPr>
              <w:t xml:space="preserve"> </w:t>
            </w:r>
            <w:r w:rsidR="00BC65CA">
              <w:rPr>
                <w:sz w:val="36"/>
              </w:rPr>
              <w:t>2022</w:t>
            </w:r>
          </w:p>
        </w:tc>
      </w:tr>
      <w:tr w:rsidR="00503418" w:rsidTr="000B5CC7">
        <w:trPr>
          <w:trHeight w:val="1529"/>
        </w:trPr>
        <w:tc>
          <w:tcPr>
            <w:tcW w:w="5070" w:type="dxa"/>
          </w:tcPr>
          <w:p w:rsidR="0085512D" w:rsidRPr="00FE2530" w:rsidRDefault="00503418">
            <w:pPr>
              <w:rPr>
                <w:noProof/>
                <w:lang w:eastAsia="en-GB"/>
              </w:rPr>
            </w:pPr>
            <w:r w:rsidRPr="00FE2530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2712085</wp:posOffset>
                  </wp:positionH>
                  <wp:positionV relativeFrom="paragraph">
                    <wp:posOffset>57785</wp:posOffset>
                  </wp:positionV>
                  <wp:extent cx="361950" cy="398145"/>
                  <wp:effectExtent l="0" t="0" r="0" b="1905"/>
                  <wp:wrapThrough wrapText="bothSides">
                    <wp:wrapPolygon edited="0">
                      <wp:start x="13642" y="0"/>
                      <wp:lineTo x="5684" y="2067"/>
                      <wp:lineTo x="0" y="8268"/>
                      <wp:lineTo x="0" y="20670"/>
                      <wp:lineTo x="7958" y="20670"/>
                      <wp:lineTo x="10232" y="20670"/>
                      <wp:lineTo x="20463" y="17569"/>
                      <wp:lineTo x="20463" y="0"/>
                      <wp:lineTo x="13642" y="0"/>
                    </wp:wrapPolygon>
                  </wp:wrapThrough>
                  <wp:docPr id="6" name="Picture 6" descr="Image result for musical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usical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069" w:rsidRPr="00FE2530">
              <w:rPr>
                <w:noProof/>
                <w:sz w:val="28"/>
                <w:u w:val="single"/>
                <w:lang w:eastAsia="en-GB"/>
              </w:rPr>
              <w:t>Music</w:t>
            </w:r>
            <w:r w:rsidRPr="00FE2530">
              <w:rPr>
                <w:noProof/>
                <w:lang w:eastAsia="en-GB"/>
              </w:rPr>
              <w:t xml:space="preserve"> </w:t>
            </w:r>
          </w:p>
          <w:p w:rsidR="00D41069" w:rsidRPr="00FE2530" w:rsidRDefault="00FE2530">
            <w:pPr>
              <w:rPr>
                <w:noProof/>
                <w:sz w:val="24"/>
                <w:szCs w:val="24"/>
                <w:lang w:eastAsia="en-GB"/>
              </w:rPr>
            </w:pPr>
            <w:r w:rsidRPr="00FE2530">
              <w:rPr>
                <w:noProof/>
                <w:sz w:val="24"/>
                <w:szCs w:val="24"/>
                <w:lang w:eastAsia="en-GB"/>
              </w:rPr>
              <w:t>Make you feel my love</w:t>
            </w:r>
          </w:p>
          <w:p w:rsidR="00503418" w:rsidRPr="00FE2530" w:rsidRDefault="00503418">
            <w:pPr>
              <w:rPr>
                <w:noProof/>
                <w:sz w:val="24"/>
                <w:szCs w:val="24"/>
                <w:lang w:eastAsia="en-GB"/>
              </w:rPr>
            </w:pPr>
          </w:p>
          <w:p w:rsidR="00D41069" w:rsidRPr="00FE2530" w:rsidRDefault="00D41069">
            <w:pPr>
              <w:rPr>
                <w:noProof/>
                <w:sz w:val="28"/>
                <w:highlight w:val="yellow"/>
                <w:lang w:eastAsia="en-GB"/>
              </w:rPr>
            </w:pPr>
            <w:r w:rsidRPr="00FE2530">
              <w:rPr>
                <w:noProof/>
                <w:sz w:val="24"/>
                <w:szCs w:val="24"/>
                <w:lang w:eastAsia="en-GB"/>
              </w:rPr>
              <w:t>Fresh Prince of Bel Air</w:t>
            </w:r>
          </w:p>
        </w:tc>
        <w:tc>
          <w:tcPr>
            <w:tcW w:w="2834" w:type="dxa"/>
            <w:gridSpan w:val="2"/>
          </w:tcPr>
          <w:p w:rsidR="0085512D" w:rsidRDefault="0085512D" w:rsidP="0085512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Outdoor</w:t>
            </w:r>
            <w:r w:rsidRPr="00D113E3">
              <w:rPr>
                <w:sz w:val="28"/>
                <w:u w:val="single"/>
              </w:rPr>
              <w:t xml:space="preserve"> </w:t>
            </w:r>
          </w:p>
          <w:p w:rsidR="00503418" w:rsidRPr="00D113E3" w:rsidRDefault="00503418" w:rsidP="0085512D">
            <w:pPr>
              <w:rPr>
                <w:sz w:val="28"/>
                <w:u w:val="single"/>
              </w:rPr>
            </w:pPr>
          </w:p>
          <w:p w:rsidR="00BA0EFA" w:rsidRDefault="00BA0EFA" w:rsidP="00BA0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Games- Invasion</w:t>
            </w:r>
          </w:p>
          <w:p w:rsidR="0085512D" w:rsidRPr="00BA0EFA" w:rsidRDefault="00BA0EFA" w:rsidP="0085512D">
            <w:pPr>
              <w:rPr>
                <w:noProof/>
                <w:sz w:val="24"/>
                <w:szCs w:val="24"/>
                <w:lang w:eastAsia="en-GB"/>
              </w:rPr>
            </w:pPr>
            <w:r w:rsidRPr="00BA0EFA">
              <w:rPr>
                <w:noProof/>
                <w:sz w:val="24"/>
                <w:szCs w:val="24"/>
                <w:lang w:eastAsia="en-GB"/>
              </w:rPr>
              <w:t>Eg football and tag rugby</w:t>
            </w:r>
          </w:p>
        </w:tc>
        <w:tc>
          <w:tcPr>
            <w:tcW w:w="3952" w:type="dxa"/>
            <w:gridSpan w:val="2"/>
          </w:tcPr>
          <w:p w:rsidR="0085512D" w:rsidRDefault="00503418" w:rsidP="0085512D">
            <w:pPr>
              <w:rPr>
                <w:noProof/>
                <w:sz w:val="28"/>
                <w:u w:val="single"/>
                <w:lang w:eastAsia="en-GB"/>
              </w:rPr>
            </w:pPr>
            <w:r>
              <w:rPr>
                <w:noProof/>
                <w:sz w:val="28"/>
                <w:u w:val="single"/>
                <w:lang w:eastAsia="en-GB"/>
              </w:rPr>
              <w:t>DT</w:t>
            </w:r>
          </w:p>
          <w:p w:rsidR="00BC65CA" w:rsidRDefault="00BC65CA" w:rsidP="0085512D">
            <w:pPr>
              <w:rPr>
                <w:noProof/>
                <w:sz w:val="28"/>
                <w:u w:val="single"/>
                <w:lang w:eastAsia="en-GB"/>
              </w:rPr>
            </w:pPr>
          </w:p>
          <w:p w:rsidR="0085512D" w:rsidRPr="00D113E3" w:rsidRDefault="00D41069" w:rsidP="0085512D">
            <w:pPr>
              <w:rPr>
                <w:noProof/>
                <w:sz w:val="28"/>
                <w:u w:val="single"/>
                <w:lang w:eastAsia="en-GB"/>
              </w:rPr>
            </w:pPr>
            <w:r w:rsidRPr="00BA0EFA">
              <w:rPr>
                <w:noProof/>
                <w:sz w:val="24"/>
                <w:szCs w:val="24"/>
                <w:lang w:eastAsia="en-GB"/>
              </w:rPr>
              <w:t>Inves</w:t>
            </w:r>
            <w:r w:rsidR="00BA0EFA">
              <w:rPr>
                <w:noProof/>
                <w:sz w:val="24"/>
                <w:szCs w:val="24"/>
                <w:lang w:eastAsia="en-GB"/>
              </w:rPr>
              <w:t>tigate, design, make, test and e</w:t>
            </w:r>
            <w:r w:rsidRPr="00BA0EFA">
              <w:rPr>
                <w:noProof/>
                <w:sz w:val="24"/>
                <w:szCs w:val="24"/>
                <w:lang w:eastAsia="en-GB"/>
              </w:rPr>
              <w:t xml:space="preserve">valuate </w:t>
            </w:r>
            <w:r w:rsidR="00BA0EFA">
              <w:rPr>
                <w:noProof/>
                <w:sz w:val="24"/>
                <w:szCs w:val="24"/>
                <w:lang w:eastAsia="en-GB"/>
              </w:rPr>
              <w:t>a motorized a</w:t>
            </w:r>
            <w:r w:rsidR="00BA3DAF" w:rsidRPr="00BA0EFA">
              <w:rPr>
                <w:noProof/>
                <w:sz w:val="24"/>
                <w:szCs w:val="24"/>
                <w:lang w:eastAsia="en-GB"/>
              </w:rPr>
              <w:t>mphi</w:t>
            </w:r>
            <w:r w:rsidRPr="00BA0EFA">
              <w:rPr>
                <w:noProof/>
                <w:sz w:val="24"/>
                <w:szCs w:val="24"/>
                <w:lang w:eastAsia="en-GB"/>
              </w:rPr>
              <w:t>b</w:t>
            </w:r>
            <w:r w:rsidR="00BA3DAF" w:rsidRPr="00BA0EFA">
              <w:rPr>
                <w:noProof/>
                <w:sz w:val="24"/>
                <w:szCs w:val="24"/>
                <w:lang w:eastAsia="en-GB"/>
              </w:rPr>
              <w:t>i</w:t>
            </w:r>
            <w:r w:rsidR="00BA0EFA">
              <w:rPr>
                <w:noProof/>
                <w:sz w:val="24"/>
                <w:szCs w:val="24"/>
                <w:lang w:eastAsia="en-GB"/>
              </w:rPr>
              <w:t>ous v</w:t>
            </w:r>
            <w:r w:rsidRPr="00BA0EFA">
              <w:rPr>
                <w:noProof/>
                <w:sz w:val="24"/>
                <w:szCs w:val="24"/>
                <w:lang w:eastAsia="en-GB"/>
              </w:rPr>
              <w:t>ehicle.</w:t>
            </w:r>
          </w:p>
        </w:tc>
        <w:tc>
          <w:tcPr>
            <w:tcW w:w="3953" w:type="dxa"/>
            <w:vMerge/>
          </w:tcPr>
          <w:p w:rsidR="0085512D" w:rsidRPr="007F6BFD" w:rsidRDefault="0085512D" w:rsidP="007F6BFD">
            <w:pPr>
              <w:jc w:val="center"/>
              <w:rPr>
                <w:sz w:val="36"/>
              </w:rPr>
            </w:pPr>
          </w:p>
        </w:tc>
      </w:tr>
    </w:tbl>
    <w:p w:rsidR="00461ACD" w:rsidRDefault="00461ACD"/>
    <w:p w:rsidR="00BA0EFA" w:rsidRDefault="00BA0EFA"/>
    <w:p w:rsidR="00BA0EFA" w:rsidRDefault="00BA0EFA"/>
    <w:p w:rsidR="00BA0EFA" w:rsidRDefault="00BA0EFA"/>
    <w:p w:rsidR="001F5FA3" w:rsidRPr="009E24DC" w:rsidRDefault="001F5FA3" w:rsidP="001F5FA3">
      <w:pPr>
        <w:rPr>
          <w:sz w:val="24"/>
          <w:u w:val="single"/>
        </w:rPr>
      </w:pPr>
      <w:r w:rsidRPr="009E24DC">
        <w:rPr>
          <w:sz w:val="24"/>
          <w:u w:val="single"/>
        </w:rPr>
        <w:lastRenderedPageBreak/>
        <w:t xml:space="preserve">How you can help at home: </w:t>
      </w:r>
    </w:p>
    <w:p w:rsidR="00120549" w:rsidRPr="00C41E34" w:rsidRDefault="00120549" w:rsidP="00120549">
      <w:pPr>
        <w:rPr>
          <w:i/>
          <w:sz w:val="24"/>
          <w:highlight w:val="yellow"/>
        </w:rPr>
      </w:pPr>
      <w:r>
        <w:rPr>
          <w:i/>
          <w:sz w:val="24"/>
        </w:rPr>
        <w:t>Reading - P</w:t>
      </w:r>
      <w:r w:rsidRPr="00C41E34">
        <w:rPr>
          <w:i/>
          <w:sz w:val="24"/>
        </w:rPr>
        <w:t xml:space="preserve">lease </w:t>
      </w:r>
      <w:r>
        <w:rPr>
          <w:i/>
          <w:sz w:val="24"/>
        </w:rPr>
        <w:t xml:space="preserve">engage with your child’s reading and sign off the home link book. </w:t>
      </w:r>
    </w:p>
    <w:p w:rsidR="00120549" w:rsidRDefault="00120549" w:rsidP="001F5FA3">
      <w:pPr>
        <w:rPr>
          <w:i/>
          <w:sz w:val="24"/>
        </w:rPr>
      </w:pPr>
      <w:r w:rsidRPr="009E24DC">
        <w:rPr>
          <w:i/>
          <w:sz w:val="24"/>
        </w:rPr>
        <w:t>Maths – Every child has a logon for My Maths. A</w:t>
      </w:r>
      <w:r w:rsidR="00BA3DAF">
        <w:rPr>
          <w:i/>
          <w:sz w:val="24"/>
        </w:rPr>
        <w:t>reas being covered in the Spring</w:t>
      </w:r>
      <w:r w:rsidRPr="009E24DC">
        <w:rPr>
          <w:i/>
          <w:sz w:val="24"/>
        </w:rPr>
        <w:t xml:space="preserve"> term </w:t>
      </w:r>
      <w:r w:rsidR="00D113E3">
        <w:rPr>
          <w:i/>
          <w:sz w:val="24"/>
        </w:rPr>
        <w:t>will be</w:t>
      </w:r>
      <w:r w:rsidRPr="009E24DC">
        <w:rPr>
          <w:i/>
          <w:sz w:val="24"/>
        </w:rPr>
        <w:t xml:space="preserve"> ‘opened’</w:t>
      </w:r>
      <w:r w:rsidR="00D113E3">
        <w:rPr>
          <w:i/>
          <w:sz w:val="24"/>
        </w:rPr>
        <w:t xml:space="preserve"> throughout the term.</w:t>
      </w:r>
      <w:r>
        <w:rPr>
          <w:i/>
          <w:sz w:val="24"/>
        </w:rPr>
        <w:t xml:space="preserve"> </w:t>
      </w:r>
    </w:p>
    <w:p w:rsidR="001F5FA3" w:rsidRPr="00702680" w:rsidRDefault="001F5FA3" w:rsidP="001F5FA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5"/>
        <w:gridCol w:w="8194"/>
      </w:tblGrid>
      <w:tr w:rsidR="001F5FA3" w:rsidTr="00705460">
        <w:tc>
          <w:tcPr>
            <w:tcW w:w="15809" w:type="dxa"/>
            <w:gridSpan w:val="2"/>
          </w:tcPr>
          <w:p w:rsidR="001F5FA3" w:rsidRPr="009421F2" w:rsidRDefault="001F5FA3" w:rsidP="00705460">
            <w:pPr>
              <w:jc w:val="center"/>
              <w:rPr>
                <w:sz w:val="24"/>
                <w:u w:val="single"/>
              </w:rPr>
            </w:pPr>
            <w:r w:rsidRPr="009421F2">
              <w:rPr>
                <w:sz w:val="24"/>
                <w:u w:val="single"/>
              </w:rPr>
              <w:t xml:space="preserve">Useful </w:t>
            </w:r>
            <w:r>
              <w:rPr>
                <w:sz w:val="24"/>
                <w:u w:val="single"/>
              </w:rPr>
              <w:t>websites</w:t>
            </w:r>
          </w:p>
          <w:p w:rsidR="001F5FA3" w:rsidRDefault="001F5FA3" w:rsidP="00705460">
            <w:pPr>
              <w:rPr>
                <w:sz w:val="24"/>
              </w:rPr>
            </w:pPr>
          </w:p>
        </w:tc>
      </w:tr>
      <w:tr w:rsidR="001F5FA3" w:rsidTr="00705460">
        <w:tc>
          <w:tcPr>
            <w:tcW w:w="7615" w:type="dxa"/>
          </w:tcPr>
          <w:p w:rsidR="001F5FA3" w:rsidRDefault="001F5FA3" w:rsidP="0070546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MATHS</w:t>
            </w:r>
          </w:p>
          <w:p w:rsidR="001F5FA3" w:rsidRPr="009421F2" w:rsidRDefault="002133EB" w:rsidP="00705460">
            <w:pPr>
              <w:rPr>
                <w:sz w:val="24"/>
                <w:u w:val="single"/>
              </w:rPr>
            </w:pPr>
            <w:hyperlink r:id="rId19" w:history="1">
              <w:r w:rsidR="001F5FA3" w:rsidRPr="009421F2">
                <w:rPr>
                  <w:rStyle w:val="Hyperlink"/>
                  <w:sz w:val="24"/>
                </w:rPr>
                <w:t>www.mymaths.co.uk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20" w:history="1">
              <w:r w:rsidR="001F5FA3" w:rsidRPr="0051303A">
                <w:rPr>
                  <w:rStyle w:val="Hyperlink"/>
                  <w:sz w:val="24"/>
                </w:rPr>
                <w:t>http://www.snappymaths.com/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21" w:history="1">
              <w:r w:rsidR="001F5FA3" w:rsidRPr="009421F2">
                <w:rPr>
                  <w:rStyle w:val="Hyperlink"/>
                  <w:sz w:val="24"/>
                </w:rPr>
                <w:t>www.mathszone.co.uk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22" w:history="1">
              <w:r w:rsidR="001F5FA3" w:rsidRPr="0051303A">
                <w:rPr>
                  <w:rStyle w:val="Hyperlink"/>
                  <w:sz w:val="24"/>
                </w:rPr>
                <w:t>http://www.topmarks.co.uk/maths-games/7-11-years/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23" w:history="1">
              <w:r w:rsidR="001F5FA3" w:rsidRPr="0051303A">
                <w:rPr>
                  <w:rStyle w:val="Hyperlink"/>
                  <w:sz w:val="24"/>
                </w:rPr>
                <w:t>https://www.oxfordowl.co.uk/for-home/maths-owl/maths</w:t>
              </w:r>
            </w:hyperlink>
          </w:p>
          <w:p w:rsidR="001F5FA3" w:rsidRDefault="001F5FA3" w:rsidP="00705460">
            <w:pPr>
              <w:rPr>
                <w:sz w:val="24"/>
              </w:rPr>
            </w:pPr>
          </w:p>
        </w:tc>
        <w:tc>
          <w:tcPr>
            <w:tcW w:w="8194" w:type="dxa"/>
          </w:tcPr>
          <w:p w:rsidR="001F5FA3" w:rsidRDefault="001F5FA3" w:rsidP="00705460">
            <w:pPr>
              <w:rPr>
                <w:sz w:val="24"/>
                <w:u w:val="single"/>
              </w:rPr>
            </w:pPr>
            <w:r w:rsidRPr="00025A18">
              <w:rPr>
                <w:sz w:val="24"/>
                <w:u w:val="single"/>
              </w:rPr>
              <w:t xml:space="preserve">ENGLISH </w:t>
            </w:r>
          </w:p>
          <w:p w:rsidR="001F5FA3" w:rsidRPr="00025A18" w:rsidRDefault="002133EB" w:rsidP="00705460">
            <w:pPr>
              <w:rPr>
                <w:sz w:val="24"/>
                <w:u w:val="single"/>
              </w:rPr>
            </w:pPr>
            <w:hyperlink r:id="rId24" w:history="1">
              <w:r w:rsidR="001F5FA3" w:rsidRPr="00025A18">
                <w:rPr>
                  <w:rStyle w:val="Hyperlink"/>
                  <w:sz w:val="24"/>
                </w:rPr>
                <w:t>http://www.sentenceplay.co.uk/sentenceGames.htm</w:t>
              </w:r>
            </w:hyperlink>
          </w:p>
          <w:p w:rsidR="001F5FA3" w:rsidRPr="00025A18" w:rsidRDefault="002133EB" w:rsidP="00705460">
            <w:pPr>
              <w:rPr>
                <w:sz w:val="24"/>
                <w:u w:val="single"/>
              </w:rPr>
            </w:pPr>
            <w:hyperlink r:id="rId25" w:history="1">
              <w:r w:rsidR="001F5FA3" w:rsidRPr="00025A18">
                <w:rPr>
                  <w:rStyle w:val="Hyperlink"/>
                  <w:sz w:val="24"/>
                </w:rPr>
                <w:t>http://resources.woodlands-junior.kent.sch.uk/interactive/literacy2.htm</w:t>
              </w:r>
            </w:hyperlink>
          </w:p>
          <w:p w:rsidR="001F5FA3" w:rsidRPr="00025A18" w:rsidRDefault="002133EB" w:rsidP="00705460">
            <w:pPr>
              <w:rPr>
                <w:sz w:val="24"/>
                <w:u w:val="single"/>
              </w:rPr>
            </w:pPr>
            <w:hyperlink r:id="rId26" w:history="1">
              <w:r w:rsidR="001F5FA3" w:rsidRPr="00025A18">
                <w:rPr>
                  <w:rStyle w:val="Hyperlink"/>
                  <w:sz w:val="24"/>
                </w:rPr>
                <w:t>http://www.bbc.co.uk/bitesize/ks2/english/spelling_grammar/sentences/read/1/</w:t>
              </w:r>
            </w:hyperlink>
          </w:p>
          <w:p w:rsidR="001F5FA3" w:rsidRPr="00025A18" w:rsidRDefault="002133EB" w:rsidP="00705460">
            <w:pPr>
              <w:rPr>
                <w:sz w:val="24"/>
                <w:u w:val="single"/>
              </w:rPr>
            </w:pPr>
            <w:hyperlink r:id="rId27" w:history="1">
              <w:r w:rsidR="001F5FA3" w:rsidRPr="00025A18">
                <w:rPr>
                  <w:rStyle w:val="Hyperlink"/>
                  <w:sz w:val="24"/>
                </w:rPr>
                <w:t>http://www.funenglishgames.com/writinggames.html</w:t>
              </w:r>
            </w:hyperlink>
          </w:p>
          <w:p w:rsidR="001F5FA3" w:rsidRPr="00025A18" w:rsidRDefault="002133EB" w:rsidP="00705460">
            <w:pPr>
              <w:rPr>
                <w:sz w:val="24"/>
                <w:u w:val="single"/>
              </w:rPr>
            </w:pPr>
            <w:hyperlink r:id="rId28" w:history="1">
              <w:r w:rsidR="001F5FA3" w:rsidRPr="00025A18">
                <w:rPr>
                  <w:rStyle w:val="Hyperlink"/>
                  <w:sz w:val="24"/>
                </w:rPr>
                <w:t>http://www.nessy.com/uk/</w:t>
              </w:r>
            </w:hyperlink>
          </w:p>
          <w:p w:rsidR="001F5FA3" w:rsidRDefault="002133EB" w:rsidP="00705460">
            <w:pPr>
              <w:rPr>
                <w:sz w:val="24"/>
                <w:u w:val="single"/>
              </w:rPr>
            </w:pPr>
            <w:hyperlink r:id="rId29" w:history="1">
              <w:r w:rsidR="001F5FA3" w:rsidRPr="00025A18">
                <w:rPr>
                  <w:rStyle w:val="Hyperlink"/>
                  <w:sz w:val="24"/>
                </w:rPr>
                <w:t>http://www.oxfordowl.co.uk/for-home/reading-site/expert-help/grammar-punctuation-and-spelling-made-easy</w:t>
              </w:r>
            </w:hyperlink>
          </w:p>
          <w:p w:rsidR="001F5FA3" w:rsidRDefault="002133EB" w:rsidP="00705460">
            <w:pPr>
              <w:rPr>
                <w:sz w:val="24"/>
                <w:u w:val="single"/>
              </w:rPr>
            </w:pPr>
            <w:hyperlink r:id="rId30" w:history="1">
              <w:r w:rsidR="001F5FA3" w:rsidRPr="0051303A">
                <w:rPr>
                  <w:rStyle w:val="Hyperlink"/>
                  <w:sz w:val="24"/>
                </w:rPr>
                <w:t>https://www.spellzone.com</w:t>
              </w:r>
            </w:hyperlink>
          </w:p>
          <w:p w:rsidR="001F5FA3" w:rsidRDefault="002133EB" w:rsidP="00705460">
            <w:pPr>
              <w:rPr>
                <w:sz w:val="24"/>
                <w:u w:val="single"/>
              </w:rPr>
            </w:pPr>
            <w:hyperlink r:id="rId31" w:history="1">
              <w:r w:rsidR="001F5FA3" w:rsidRPr="0051303A">
                <w:rPr>
                  <w:rStyle w:val="Hyperlink"/>
                  <w:sz w:val="24"/>
                </w:rPr>
                <w:t>https://vocabularyninja.wordpress.com/about</w:t>
              </w:r>
            </w:hyperlink>
          </w:p>
          <w:p w:rsidR="001F5FA3" w:rsidRPr="00025A18" w:rsidRDefault="001F5FA3" w:rsidP="00705460">
            <w:pPr>
              <w:rPr>
                <w:sz w:val="24"/>
                <w:u w:val="single"/>
              </w:rPr>
            </w:pPr>
          </w:p>
        </w:tc>
      </w:tr>
      <w:tr w:rsidR="001F5FA3" w:rsidTr="00705460">
        <w:tc>
          <w:tcPr>
            <w:tcW w:w="7615" w:type="dxa"/>
          </w:tcPr>
          <w:p w:rsidR="001F5FA3" w:rsidRPr="00025A18" w:rsidRDefault="001F5FA3" w:rsidP="00705460">
            <w:pPr>
              <w:rPr>
                <w:sz w:val="24"/>
                <w:u w:val="single"/>
              </w:rPr>
            </w:pPr>
            <w:r w:rsidRPr="00025A18">
              <w:rPr>
                <w:sz w:val="24"/>
                <w:u w:val="single"/>
              </w:rPr>
              <w:t xml:space="preserve">HISTORY/GEOGRAPHY </w:t>
            </w:r>
          </w:p>
          <w:p w:rsidR="001F5FA3" w:rsidRDefault="002133EB" w:rsidP="00705460">
            <w:pPr>
              <w:rPr>
                <w:sz w:val="24"/>
              </w:rPr>
            </w:pPr>
            <w:hyperlink r:id="rId32" w:history="1">
              <w:r w:rsidR="001F5FA3" w:rsidRPr="0051303A">
                <w:rPr>
                  <w:rStyle w:val="Hyperlink"/>
                  <w:sz w:val="24"/>
                </w:rPr>
                <w:t>www.bbc.co.uk/schools/primaryhistory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33" w:history="1">
              <w:r w:rsidR="001F5FA3" w:rsidRPr="0051303A">
                <w:rPr>
                  <w:rStyle w:val="Hyperlink"/>
                  <w:sz w:val="24"/>
                </w:rPr>
                <w:t>http://ancienthistory.mrdonn.org/index.html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34" w:history="1">
              <w:r w:rsidR="001F5FA3" w:rsidRPr="0051303A">
                <w:rPr>
                  <w:rStyle w:val="Hyperlink"/>
                  <w:sz w:val="24"/>
                </w:rPr>
                <w:t>www.kidsgeo.com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35" w:history="1">
              <w:r w:rsidR="001F5FA3" w:rsidRPr="0051303A">
                <w:rPr>
                  <w:rStyle w:val="Hyperlink"/>
                  <w:sz w:val="24"/>
                </w:rPr>
                <w:t>www.primaryhomeworkhelp.co.uk/geography</w:t>
              </w:r>
            </w:hyperlink>
          </w:p>
          <w:p w:rsidR="001F5FA3" w:rsidRDefault="001F5FA3" w:rsidP="00705460">
            <w:pPr>
              <w:rPr>
                <w:sz w:val="24"/>
              </w:rPr>
            </w:pPr>
          </w:p>
        </w:tc>
        <w:tc>
          <w:tcPr>
            <w:tcW w:w="8194" w:type="dxa"/>
          </w:tcPr>
          <w:p w:rsidR="001F5FA3" w:rsidRPr="00025A18" w:rsidRDefault="001F5FA3" w:rsidP="00705460">
            <w:pPr>
              <w:rPr>
                <w:sz w:val="24"/>
                <w:u w:val="single"/>
              </w:rPr>
            </w:pPr>
            <w:r w:rsidRPr="00025A18">
              <w:rPr>
                <w:sz w:val="24"/>
                <w:u w:val="single"/>
              </w:rPr>
              <w:t>SCIENCE</w:t>
            </w:r>
          </w:p>
          <w:p w:rsidR="001F5FA3" w:rsidRDefault="002133EB" w:rsidP="00705460">
            <w:pPr>
              <w:rPr>
                <w:sz w:val="24"/>
              </w:rPr>
            </w:pPr>
            <w:hyperlink r:id="rId36" w:history="1">
              <w:r w:rsidR="001F5FA3" w:rsidRPr="0051303A">
                <w:rPr>
                  <w:rStyle w:val="Hyperlink"/>
                  <w:sz w:val="24"/>
                </w:rPr>
                <w:t>http://www.bbc.co.uk/schools/scienceclips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37" w:history="1">
              <w:r w:rsidR="001F5FA3" w:rsidRPr="0051303A">
                <w:rPr>
                  <w:rStyle w:val="Hyperlink"/>
                  <w:sz w:val="24"/>
                </w:rPr>
                <w:t>http://www.childrensuniversity.manchester.ac.uk/interactives/science/</w:t>
              </w:r>
            </w:hyperlink>
          </w:p>
          <w:p w:rsidR="001F5FA3" w:rsidRDefault="001F5FA3" w:rsidP="00705460">
            <w:pPr>
              <w:rPr>
                <w:sz w:val="24"/>
              </w:rPr>
            </w:pPr>
          </w:p>
          <w:p w:rsidR="001F5FA3" w:rsidRDefault="001F5FA3" w:rsidP="00705460">
            <w:pPr>
              <w:rPr>
                <w:sz w:val="24"/>
              </w:rPr>
            </w:pPr>
          </w:p>
        </w:tc>
      </w:tr>
      <w:tr w:rsidR="001F5FA3" w:rsidTr="00705460">
        <w:tc>
          <w:tcPr>
            <w:tcW w:w="7615" w:type="dxa"/>
          </w:tcPr>
          <w:p w:rsidR="001F5FA3" w:rsidRPr="00025A18" w:rsidRDefault="001F5FA3" w:rsidP="00705460">
            <w:pPr>
              <w:rPr>
                <w:sz w:val="24"/>
                <w:u w:val="single"/>
              </w:rPr>
            </w:pPr>
            <w:r w:rsidRPr="00025A18">
              <w:rPr>
                <w:sz w:val="24"/>
                <w:u w:val="single"/>
              </w:rPr>
              <w:t>FRENCH</w:t>
            </w:r>
          </w:p>
          <w:p w:rsidR="001F5FA3" w:rsidRPr="009421F2" w:rsidRDefault="002133EB" w:rsidP="00705460">
            <w:pPr>
              <w:rPr>
                <w:sz w:val="24"/>
              </w:rPr>
            </w:pPr>
            <w:hyperlink r:id="rId38" w:history="1">
              <w:r w:rsidR="001F5FA3" w:rsidRPr="0051303A">
                <w:rPr>
                  <w:rStyle w:val="Hyperlink"/>
                  <w:sz w:val="24"/>
                </w:rPr>
                <w:t>http://www.french-games.net/</w:t>
              </w:r>
            </w:hyperlink>
          </w:p>
          <w:p w:rsidR="001F5FA3" w:rsidRDefault="002133EB" w:rsidP="00705460">
            <w:pPr>
              <w:rPr>
                <w:sz w:val="24"/>
              </w:rPr>
            </w:pPr>
            <w:hyperlink r:id="rId39" w:history="1">
              <w:r w:rsidR="001F5FA3" w:rsidRPr="0051303A">
                <w:rPr>
                  <w:rStyle w:val="Hyperlink"/>
                  <w:sz w:val="24"/>
                </w:rPr>
                <w:t>http://www.bbc.co.uk/schools/primarylanguages/french/</w:t>
              </w:r>
            </w:hyperlink>
          </w:p>
          <w:p w:rsidR="001F5FA3" w:rsidRDefault="001F5FA3" w:rsidP="00705460">
            <w:pPr>
              <w:rPr>
                <w:sz w:val="24"/>
              </w:rPr>
            </w:pPr>
          </w:p>
        </w:tc>
        <w:tc>
          <w:tcPr>
            <w:tcW w:w="8194" w:type="dxa"/>
          </w:tcPr>
          <w:p w:rsidR="009E24DC" w:rsidRPr="00AA336F" w:rsidRDefault="009E24DC" w:rsidP="009E24DC">
            <w:pPr>
              <w:rPr>
                <w:sz w:val="24"/>
              </w:rPr>
            </w:pPr>
            <w:r w:rsidRPr="00AA336F">
              <w:rPr>
                <w:sz w:val="24"/>
              </w:rPr>
              <w:t>School Twitter</w:t>
            </w:r>
          </w:p>
          <w:p w:rsidR="009E24DC" w:rsidRPr="00AA336F" w:rsidRDefault="009E24DC" w:rsidP="009E24DC">
            <w:pPr>
              <w:rPr>
                <w:sz w:val="24"/>
              </w:rPr>
            </w:pPr>
            <w:r w:rsidRPr="00AA336F">
              <w:rPr>
                <w:sz w:val="24"/>
              </w:rPr>
              <w:t>School - @</w:t>
            </w:r>
            <w:proofErr w:type="spellStart"/>
            <w:r w:rsidRPr="00AA336F">
              <w:rPr>
                <w:sz w:val="24"/>
              </w:rPr>
              <w:t>MinchAcademy</w:t>
            </w:r>
            <w:proofErr w:type="spellEnd"/>
          </w:p>
          <w:p w:rsidR="001F5FA3" w:rsidRDefault="009E24DC" w:rsidP="009E24DC">
            <w:pPr>
              <w:rPr>
                <w:sz w:val="24"/>
              </w:rPr>
            </w:pPr>
            <w:r w:rsidRPr="00AA336F">
              <w:rPr>
                <w:sz w:val="24"/>
              </w:rPr>
              <w:t>Reading - @</w:t>
            </w:r>
            <w:proofErr w:type="spellStart"/>
            <w:r w:rsidRPr="00AA336F">
              <w:rPr>
                <w:sz w:val="24"/>
              </w:rPr>
              <w:t>Minchreading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1F5FA3" w:rsidRPr="009421F2" w:rsidRDefault="001F5FA3" w:rsidP="001F5FA3">
      <w:pPr>
        <w:rPr>
          <w:sz w:val="24"/>
        </w:rPr>
      </w:pPr>
    </w:p>
    <w:p w:rsidR="001F5FA3" w:rsidRPr="009421F2" w:rsidRDefault="001F5FA3" w:rsidP="001F5FA3">
      <w:pPr>
        <w:rPr>
          <w:sz w:val="28"/>
          <w:u w:val="single"/>
        </w:rPr>
      </w:pPr>
    </w:p>
    <w:p w:rsidR="001F5FA3" w:rsidRDefault="001F5FA3"/>
    <w:sectPr w:rsidR="001F5FA3" w:rsidSect="007F6BFD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5F6"/>
    <w:multiLevelType w:val="hybridMultilevel"/>
    <w:tmpl w:val="40F09DEE"/>
    <w:lvl w:ilvl="0" w:tplc="E7B25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FD"/>
    <w:rsid w:val="00031008"/>
    <w:rsid w:val="000B5CC7"/>
    <w:rsid w:val="000F08F9"/>
    <w:rsid w:val="00120549"/>
    <w:rsid w:val="0012535F"/>
    <w:rsid w:val="001944C4"/>
    <w:rsid w:val="001F5FA3"/>
    <w:rsid w:val="002133EB"/>
    <w:rsid w:val="0031546E"/>
    <w:rsid w:val="00341F2F"/>
    <w:rsid w:val="003D1C56"/>
    <w:rsid w:val="00421E22"/>
    <w:rsid w:val="00461ACD"/>
    <w:rsid w:val="004D0F45"/>
    <w:rsid w:val="00503418"/>
    <w:rsid w:val="00512798"/>
    <w:rsid w:val="00517FA4"/>
    <w:rsid w:val="005F0C86"/>
    <w:rsid w:val="00625C93"/>
    <w:rsid w:val="007460E3"/>
    <w:rsid w:val="007F6BFD"/>
    <w:rsid w:val="0085512D"/>
    <w:rsid w:val="008B777D"/>
    <w:rsid w:val="009E24DC"/>
    <w:rsid w:val="00A15AF7"/>
    <w:rsid w:val="00A769CC"/>
    <w:rsid w:val="00AB22D9"/>
    <w:rsid w:val="00B27273"/>
    <w:rsid w:val="00B705CD"/>
    <w:rsid w:val="00BA0EFA"/>
    <w:rsid w:val="00BA3DAF"/>
    <w:rsid w:val="00BC65CA"/>
    <w:rsid w:val="00D113E3"/>
    <w:rsid w:val="00D36D59"/>
    <w:rsid w:val="00D41069"/>
    <w:rsid w:val="00D94FD1"/>
    <w:rsid w:val="00DF2D99"/>
    <w:rsid w:val="00E75FFC"/>
    <w:rsid w:val="00EB0F24"/>
    <w:rsid w:val="00F146B2"/>
    <w:rsid w:val="00F8168F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hyperlink" Target="http://www.bbc.co.uk/bitesize/ks2/english/spelling_grammar/sentences/read/1/" TargetMode="External"/><Relationship Id="rId39" Type="http://schemas.openxmlformats.org/officeDocument/2006/relationships/hyperlink" Target="http://www.bbc.co.uk/schools/primarylanguages/fren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szone.co.uk" TargetMode="External"/><Relationship Id="rId34" Type="http://schemas.openxmlformats.org/officeDocument/2006/relationships/hyperlink" Target="http://www.kidsgeo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hyperlink" Target="http://resources.woodlands-junior.kent.sch.uk/interactive/literacy2.htm" TargetMode="External"/><Relationship Id="rId33" Type="http://schemas.openxmlformats.org/officeDocument/2006/relationships/hyperlink" Target="http://ancienthistory.mrdonn.org/index.html" TargetMode="External"/><Relationship Id="rId38" Type="http://schemas.openxmlformats.org/officeDocument/2006/relationships/hyperlink" Target="http://www.french-games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snappymaths.com/" TargetMode="External"/><Relationship Id="rId29" Type="http://schemas.openxmlformats.org/officeDocument/2006/relationships/hyperlink" Target="http://www.oxfordowl.co.uk/for-home/reading-site/expert-help/grammar-punctuation-and-spelling-made-eas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sentenceplay.co.uk/sentenceGames.htm" TargetMode="External"/><Relationship Id="rId32" Type="http://schemas.openxmlformats.org/officeDocument/2006/relationships/hyperlink" Target="http://www.bbc.co.uk/schools/primaryhistory" TargetMode="External"/><Relationship Id="rId37" Type="http://schemas.openxmlformats.org/officeDocument/2006/relationships/hyperlink" Target="http://www.childrensuniversity.manchester.ac.uk/interactives/science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hyperlink" Target="https://www.oxfordowl.co.uk/for-home/maths-owl/maths" TargetMode="External"/><Relationship Id="rId28" Type="http://schemas.openxmlformats.org/officeDocument/2006/relationships/hyperlink" Target="http://www.nessy.com/uk/" TargetMode="External"/><Relationship Id="rId36" Type="http://schemas.openxmlformats.org/officeDocument/2006/relationships/hyperlink" Target="http://www.bbc.co.uk/schools/scienceclip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mymaths.co.uk" TargetMode="External"/><Relationship Id="rId31" Type="http://schemas.openxmlformats.org/officeDocument/2006/relationships/hyperlink" Target="https://vocabularyninja.wordpress.com/abou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hyperlink" Target="http://www.topmarks.co.uk/maths-games/7-11-years/" TargetMode="External"/><Relationship Id="rId27" Type="http://schemas.openxmlformats.org/officeDocument/2006/relationships/hyperlink" Target="http://www.funenglishgames.com/writinggames.html" TargetMode="External"/><Relationship Id="rId30" Type="http://schemas.openxmlformats.org/officeDocument/2006/relationships/hyperlink" Target="https://www.spellzone.com" TargetMode="External"/><Relationship Id="rId35" Type="http://schemas.openxmlformats.org/officeDocument/2006/relationships/hyperlink" Target="http://www.primaryhomeworkhelp.co.uk/ge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FB7C-49C8-4B43-9854-21447395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 Aldridge</cp:lastModifiedBy>
  <cp:revision>2</cp:revision>
  <cp:lastPrinted>2018-01-10T15:33:00Z</cp:lastPrinted>
  <dcterms:created xsi:type="dcterms:W3CDTF">2021-12-15T15:26:00Z</dcterms:created>
  <dcterms:modified xsi:type="dcterms:W3CDTF">2021-12-15T15:26:00Z</dcterms:modified>
</cp:coreProperties>
</file>