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3" w:rsidRPr="003E1589" w:rsidRDefault="003E1589" w:rsidP="003E1589">
      <w:pPr>
        <w:rPr>
          <w:rFonts w:ascii="Comic Sans MS" w:hAnsi="Comic Sans MS"/>
          <w:b/>
          <w:sz w:val="28"/>
          <w:szCs w:val="28"/>
        </w:rPr>
      </w:pPr>
      <w:r w:rsidRPr="003E1589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139B" wp14:editId="30F2C38D">
                <wp:simplePos x="0" y="0"/>
                <wp:positionH relativeFrom="column">
                  <wp:posOffset>3771900</wp:posOffset>
                </wp:positionH>
                <wp:positionV relativeFrom="paragraph">
                  <wp:posOffset>-457200</wp:posOffset>
                </wp:positionV>
                <wp:extent cx="2171700" cy="1714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589" w:rsidRDefault="003E1589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5EFA444" wp14:editId="357DB446">
                                  <wp:extent cx="1988820" cy="1420425"/>
                                  <wp:effectExtent l="0" t="0" r="0" b="254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142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97pt;margin-top:-35.95pt;width:171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" filled="f" stroked="f">
                <v:textbox>
                  <w:txbxContent>
                    <w:p w:rsidR="003E1589" w:rsidRDefault="003E1589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5EFA444" wp14:editId="357DB446">
                            <wp:extent cx="1988820" cy="1420425"/>
                            <wp:effectExtent l="0" t="0" r="0" b="254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142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3E1589">
        <w:rPr>
          <w:rFonts w:ascii="Comic Sans MS" w:hAnsi="Comic Sans MS"/>
          <w:b/>
          <w:sz w:val="28"/>
          <w:szCs w:val="28"/>
        </w:rPr>
        <w:t>Playdough</w:t>
      </w:r>
      <w:proofErr w:type="spellEnd"/>
      <w:r w:rsidRPr="003E1589">
        <w:rPr>
          <w:rFonts w:ascii="Comic Sans MS" w:hAnsi="Comic Sans MS"/>
          <w:b/>
          <w:sz w:val="28"/>
          <w:szCs w:val="28"/>
        </w:rPr>
        <w:t xml:space="preserve"> recipe</w:t>
      </w:r>
    </w:p>
    <w:p w:rsidR="003E1589" w:rsidRDefault="003E1589" w:rsidP="003E1589">
      <w:pPr>
        <w:rPr>
          <w:rFonts w:ascii="Comic Sans MS" w:hAnsi="Comic Sans MS"/>
          <w:b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 w:rsidRPr="003E1589">
        <w:rPr>
          <w:rFonts w:ascii="Comic Sans MS" w:hAnsi="Comic Sans MS"/>
          <w:sz w:val="22"/>
          <w:szCs w:val="22"/>
        </w:rPr>
        <w:t xml:space="preserve">This is </w:t>
      </w:r>
      <w:r>
        <w:rPr>
          <w:rFonts w:ascii="Comic Sans MS" w:hAnsi="Comic Sans MS"/>
          <w:sz w:val="22"/>
          <w:szCs w:val="22"/>
        </w:rPr>
        <w:t xml:space="preserve">a simple no-cook recipe.  Various things can be added to increase the sensory experience </w:t>
      </w:r>
      <w:proofErr w:type="spellStart"/>
      <w:r>
        <w:rPr>
          <w:rFonts w:ascii="Comic Sans MS" w:hAnsi="Comic Sans MS"/>
          <w:sz w:val="22"/>
          <w:szCs w:val="22"/>
        </w:rPr>
        <w:t>eg</w:t>
      </w:r>
      <w:proofErr w:type="spellEnd"/>
      <w:r>
        <w:rPr>
          <w:rFonts w:ascii="Comic Sans MS" w:hAnsi="Comic Sans MS"/>
          <w:sz w:val="22"/>
          <w:szCs w:val="22"/>
        </w:rPr>
        <w:t>: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Smell – add a scent using essential oils, dried or fresh herbs and spices, lemon juice, coffee, cocoa powder </w:t>
      </w:r>
      <w:proofErr w:type="spellStart"/>
      <w:r>
        <w:rPr>
          <w:rFonts w:ascii="Comic Sans MS" w:hAnsi="Comic Sans MS"/>
          <w:sz w:val="22"/>
          <w:szCs w:val="22"/>
        </w:rPr>
        <w:t>etc</w:t>
      </w:r>
      <w:proofErr w:type="spellEnd"/>
      <w:r>
        <w:rPr>
          <w:rFonts w:ascii="Comic Sans MS" w:hAnsi="Comic Sans MS"/>
          <w:sz w:val="22"/>
          <w:szCs w:val="22"/>
        </w:rPr>
        <w:t xml:space="preserve"> (but watch carefully when playing as these make the </w:t>
      </w:r>
      <w:proofErr w:type="spellStart"/>
      <w:r>
        <w:rPr>
          <w:rFonts w:ascii="Comic Sans MS" w:hAnsi="Comic Sans MS"/>
          <w:sz w:val="22"/>
          <w:szCs w:val="22"/>
        </w:rPr>
        <w:t>playdough</w:t>
      </w:r>
      <w:proofErr w:type="spellEnd"/>
      <w:r>
        <w:rPr>
          <w:rFonts w:ascii="Comic Sans MS" w:hAnsi="Comic Sans MS"/>
          <w:sz w:val="22"/>
          <w:szCs w:val="22"/>
        </w:rPr>
        <w:t xml:space="preserve"> even more tempting to eat!!!)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Texture – could add rice, glitter, sand, sequins, flowers, seeds etc.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Ingredients: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cups flour</w:t>
      </w: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 tablespoons cream of tartar</w:t>
      </w: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tablespoons vegetable oil</w:t>
      </w: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cup salt</w:t>
      </w: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cups boiling water (adult will need to do this part)</w:t>
      </w: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Few drops glycerin</w:t>
      </w:r>
    </w:p>
    <w:p w:rsidR="003E1589" w:rsidRDefault="003E1589" w:rsidP="003E1589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Food </w:t>
      </w:r>
      <w:proofErr w:type="spellStart"/>
      <w:r>
        <w:rPr>
          <w:rFonts w:ascii="Comic Sans MS" w:hAnsi="Comic Sans MS"/>
          <w:sz w:val="22"/>
          <w:szCs w:val="22"/>
        </w:rPr>
        <w:t>colouring</w:t>
      </w:r>
      <w:proofErr w:type="spellEnd"/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Method: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Mix together the flour, cream of tartar and salt in a bowl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Add food </w:t>
      </w:r>
      <w:proofErr w:type="spellStart"/>
      <w:r>
        <w:rPr>
          <w:rFonts w:ascii="Comic Sans MS" w:hAnsi="Comic Sans MS"/>
          <w:sz w:val="22"/>
          <w:szCs w:val="22"/>
        </w:rPr>
        <w:t>colouring</w:t>
      </w:r>
      <w:proofErr w:type="spellEnd"/>
      <w:r>
        <w:rPr>
          <w:rFonts w:ascii="Comic Sans MS" w:hAnsi="Comic Sans MS"/>
          <w:sz w:val="22"/>
          <w:szCs w:val="22"/>
        </w:rPr>
        <w:t xml:space="preserve"> to the water (before you add to the main mixture)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Add the oil and water (with food </w:t>
      </w:r>
      <w:proofErr w:type="spellStart"/>
      <w:r>
        <w:rPr>
          <w:rFonts w:ascii="Comic Sans MS" w:hAnsi="Comic Sans MS"/>
          <w:sz w:val="22"/>
          <w:szCs w:val="22"/>
        </w:rPr>
        <w:t>colouring</w:t>
      </w:r>
      <w:proofErr w:type="spellEnd"/>
      <w:r>
        <w:rPr>
          <w:rFonts w:ascii="Comic Sans MS" w:hAnsi="Comic Sans MS"/>
          <w:sz w:val="22"/>
          <w:szCs w:val="22"/>
        </w:rPr>
        <w:t>) and keep stirring until it all comes together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 any extras you would like (smell/texture)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Leave in the bowl to cool and don’t worry if it still looks gooey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Once cool enough add to a dry surface and knead, knead,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 xml:space="preserve"> knead.  This is really important and helps to get rid of the stickiness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 a few drops of glycerin and knead them in</w:t>
      </w:r>
    </w:p>
    <w:p w:rsid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Play</w:t>
      </w:r>
    </w:p>
    <w:p w:rsidR="003E1589" w:rsidRPr="003E1589" w:rsidRDefault="003E1589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Store in an airtight container or </w:t>
      </w:r>
      <w:proofErr w:type="spellStart"/>
      <w:r>
        <w:rPr>
          <w:rFonts w:ascii="Comic Sans MS" w:hAnsi="Comic Sans MS"/>
          <w:sz w:val="22"/>
          <w:szCs w:val="22"/>
        </w:rPr>
        <w:t>ziplock</w:t>
      </w:r>
      <w:proofErr w:type="spellEnd"/>
      <w:r>
        <w:rPr>
          <w:rFonts w:ascii="Comic Sans MS" w:hAnsi="Comic Sans MS"/>
          <w:sz w:val="22"/>
          <w:szCs w:val="22"/>
        </w:rPr>
        <w:t xml:space="preserve"> bag and it will last for weeks.  We generally store ours in the fridge.</w:t>
      </w:r>
    </w:p>
    <w:sectPr w:rsidR="003E1589" w:rsidRPr="003E1589" w:rsidSect="001541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AC"/>
    <w:multiLevelType w:val="hybridMultilevel"/>
    <w:tmpl w:val="BB94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26B"/>
    <w:multiLevelType w:val="hybridMultilevel"/>
    <w:tmpl w:val="FD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89"/>
    <w:rsid w:val="00154173"/>
    <w:rsid w:val="003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24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5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5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Macintosh Word</Application>
  <DocSecurity>0</DocSecurity>
  <Lines>8</Lines>
  <Paragraphs>2</Paragraphs>
  <ScaleCrop>false</ScaleCrop>
  <Company>HOME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2020-04-09T08:10:00Z</dcterms:created>
  <dcterms:modified xsi:type="dcterms:W3CDTF">2020-04-09T08:21:00Z</dcterms:modified>
</cp:coreProperties>
</file>